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D31CF" w14:textId="77488772" w:rsidR="001C1C3B" w:rsidRDefault="00AD44A2">
      <w:pPr>
        <w:rPr>
          <w:noProof/>
        </w:rPr>
      </w:pPr>
      <w:r>
        <w:rPr>
          <w:noProof/>
        </w:rPr>
        <w:pict w14:anchorId="28EA1F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65pt;margin-top:-70.95pt;width:616.25pt;height:209.65pt;z-index:-251656704;mso-position-horizontal-relative:text;mso-position-vertical-relative:text;mso-width-relative:page;mso-height-relative:page">
            <v:imagedata r:id="rId4" o:title="TS Wine Template" cropbottom="48275f"/>
          </v:shape>
        </w:pict>
      </w:r>
    </w:p>
    <w:p w14:paraId="251C8634" w14:textId="5017DC9E" w:rsidR="008F16AA" w:rsidRDefault="001C1C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8D83166" wp14:editId="0702C30B">
            <wp:simplePos x="0" y="0"/>
            <wp:positionH relativeFrom="page">
              <wp:posOffset>-57150</wp:posOffset>
            </wp:positionH>
            <wp:positionV relativeFrom="paragraph">
              <wp:posOffset>8208703</wp:posOffset>
            </wp:positionV>
            <wp:extent cx="7821262" cy="650875"/>
            <wp:effectExtent l="0" t="0" r="8890" b="0"/>
            <wp:wrapNone/>
            <wp:docPr id="2" name="Picture 2" descr="TS Win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S Wine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0" t="93611" r="620" b="-54"/>
                    <a:stretch/>
                  </pic:blipFill>
                  <pic:spPr bwMode="auto">
                    <a:xfrm>
                      <a:off x="0" y="0"/>
                      <a:ext cx="7821262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4BF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E509682" wp14:editId="24AAE739">
                <wp:simplePos x="0" y="0"/>
                <wp:positionH relativeFrom="column">
                  <wp:posOffset>1744133</wp:posOffset>
                </wp:positionH>
                <wp:positionV relativeFrom="paragraph">
                  <wp:posOffset>2175933</wp:posOffset>
                </wp:positionV>
                <wp:extent cx="4986655" cy="5901267"/>
                <wp:effectExtent l="0" t="0" r="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5901267"/>
                          <a:chOff x="0" y="0"/>
                          <a:chExt cx="4986655" cy="5901267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680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70573" w14:textId="77777777" w:rsidR="00AE03AA" w:rsidRPr="00AE03AA" w:rsidRDefault="005E4AD4" w:rsidP="00AE03AA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NOTTOLA VINO NOBILE DI MONTEPULCIANO</w:t>
                              </w:r>
                            </w:p>
                            <w:p w14:paraId="02E8C859" w14:textId="77777777" w:rsidR="000F0BB6" w:rsidRPr="000F0BB6" w:rsidRDefault="000F0BB6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474134"/>
                            <a:ext cx="4732867" cy="1024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7291B" w14:textId="77777777" w:rsidR="000F0BB6" w:rsidRPr="00225018" w:rsidRDefault="008F16AA">
                              <w:pPr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</w:rPr>
                                <w:t xml:space="preserve">Vino Nobile di Montepulciano is a classic Italian wine grown in the hills of Montepulciano, Tuscany.  The blend must be at least 75% Sangiovese and can include other local varieties such as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</w:rPr>
                                <w:t>Canaiolo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</w:rPr>
                                <w:t xml:space="preserve"> or other varieties permitted in Siena.  It must be aged for a minimum of 24 months, at least 12 months in oak.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1549400"/>
                            <a:ext cx="4732655" cy="106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E11BA5" w14:textId="5E54A924" w:rsidR="006271EA" w:rsidRDefault="006271EA" w:rsidP="00AE03AA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REGION:  </w:t>
                              </w:r>
                              <w:r w:rsidRPr="006271EA">
                                <w:t>Tuscany</w:t>
                              </w:r>
                            </w:p>
                            <w:p w14:paraId="35A0BEEA" w14:textId="2370CC4C" w:rsidR="00AE03AA" w:rsidRPr="008F16AA" w:rsidRDefault="00AE03AA" w:rsidP="00AE03AA">
                              <w:pPr>
                                <w:pStyle w:val="NoSpacing"/>
                                <w:spacing w:line="276" w:lineRule="auto"/>
                              </w:pPr>
                              <w:r w:rsidRPr="00AE03AA">
                                <w:rPr>
                                  <w:b/>
                                </w:rPr>
                                <w:t>APPELLATION:</w:t>
                              </w:r>
                              <w:r w:rsidR="00225018">
                                <w:rPr>
                                  <w:b/>
                                </w:rPr>
                                <w:t xml:space="preserve"> </w:t>
                              </w:r>
                              <w:r w:rsidR="006271EA">
                                <w:rPr>
                                  <w:rFonts w:asciiTheme="majorHAnsi" w:hAnsiTheme="majorHAnsi" w:cstheme="majorHAnsi"/>
                                </w:rPr>
                                <w:t>DOCG</w:t>
                              </w:r>
                            </w:p>
                            <w:p w14:paraId="72C8E382" w14:textId="77777777" w:rsidR="00AE03AA" w:rsidRPr="00AE03AA" w:rsidRDefault="00AE03AA" w:rsidP="00AE03AA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 w:rsidRPr="00AE03AA">
                                <w:rPr>
                                  <w:b/>
                                </w:rPr>
                                <w:t>VARIETAL:</w:t>
                              </w:r>
                              <w:r w:rsidR="00225018">
                                <w:rPr>
                                  <w:b/>
                                </w:rPr>
                                <w:t xml:space="preserve"> 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>95% Sangiovese, 5% Merlot</w:t>
                              </w:r>
                            </w:p>
                            <w:p w14:paraId="1FCCDD87" w14:textId="77777777" w:rsidR="00AE03AA" w:rsidRPr="00AE03AA" w:rsidRDefault="00AE03AA" w:rsidP="00AE03AA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 w:rsidRPr="00AE03AA">
                                <w:rPr>
                                  <w:b/>
                                </w:rPr>
                                <w:t>ALCOHOL:</w:t>
                              </w:r>
                              <w:r w:rsidR="00225018">
                                <w:rPr>
                                  <w:b/>
                                </w:rPr>
                                <w:t xml:space="preserve"> 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6934" y="2980267"/>
                            <a:ext cx="2692400" cy="292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40EB3BE" w14:textId="77777777" w:rsidR="00E01FEC" w:rsidRPr="00AE03AA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WINEMAKING</w:t>
                              </w:r>
                              <w:r w:rsidRPr="00AE03AA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73127F2D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Soil Composition: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Clay/Limestone 6 ft. Deep</w:t>
                              </w:r>
                            </w:p>
                            <w:p w14:paraId="27A5C4A1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Vine Training Method: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Spurred Codon</w:t>
                              </w:r>
                            </w:p>
                            <w:p w14:paraId="1D7521E4" w14:textId="77777777" w:rsidR="00E01FEC" w:rsidRPr="00225018" w:rsidRDefault="008F16AA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</w:rPr>
                                <w:t>Elevation: 1,100 ft.</w:t>
                              </w:r>
                            </w:p>
                            <w:p w14:paraId="31A1F3A8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Vine Exposure: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South West</w:t>
                              </w:r>
                            </w:p>
                            <w:p w14:paraId="2D0D46FA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Harvest Time: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Late September</w:t>
                              </w:r>
                            </w:p>
                            <w:p w14:paraId="7168C194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Fermentation Container: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Stainless Steel</w:t>
                              </w:r>
                            </w:p>
                            <w:p w14:paraId="5AD74605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Length of Alcoholic Fermentation: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20 Days</w:t>
                              </w:r>
                            </w:p>
                            <w:p w14:paraId="0FA62661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Malolactic Fermentation: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Wood</w:t>
                              </w:r>
                            </w:p>
                            <w:p w14:paraId="741B14AD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Type of Aging Container: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Wood</w:t>
                              </w:r>
                            </w:p>
                            <w:p w14:paraId="4DF52EF4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Type of Oak: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3,000 Liter Slovenian</w:t>
                              </w:r>
                            </w:p>
                            <w:p w14:paraId="52171517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Length of Aging Before Bottling: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24 Months</w:t>
                              </w:r>
                            </w:p>
                            <w:p w14:paraId="5A90F403" w14:textId="77777777" w:rsidR="00E01FEC" w:rsidRPr="00225018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25018">
                                <w:rPr>
                                  <w:rFonts w:asciiTheme="majorHAnsi" w:hAnsiTheme="majorHAnsi" w:cstheme="majorHAnsi"/>
                                </w:rPr>
                                <w:t>Months Length of Bottle Aging:</w:t>
                              </w:r>
                              <w:r w:rsidR="008F16AA">
                                <w:rPr>
                                  <w:rFonts w:asciiTheme="majorHAnsi" w:hAnsiTheme="majorHAnsi" w:cstheme="majorHAnsi"/>
                                </w:rPr>
                                <w:t xml:space="preserve"> 12 Months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785534" y="2980267"/>
                            <a:ext cx="2192655" cy="1261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12572F" w14:textId="77777777" w:rsidR="00E01FEC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TASTING NOTES</w:t>
                              </w:r>
                              <w:r w:rsidRPr="00AE03AA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58A77007" w14:textId="77777777" w:rsidR="00E01FEC" w:rsidRPr="008F16AA" w:rsidRDefault="008F16AA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8F16AA">
                                <w:rPr>
                                  <w:rFonts w:asciiTheme="majorHAnsi" w:hAnsiTheme="majorHAnsi" w:cstheme="majorHAnsi"/>
                                </w:rPr>
                                <w:t>Ripe fruit including blackberry and raspberry with spices. It has a gently tannic tea- leaf finish. The tannins are firm and the wine has a structured acidity good for ageing.</w:t>
                              </w:r>
                            </w:p>
                            <w:p w14:paraId="2A81A119" w14:textId="77777777" w:rsidR="00E01FEC" w:rsidRPr="008F16AA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</w:p>
                            <w:p w14:paraId="4A0E0CC8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180D2030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4A988882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794000" y="4377267"/>
                            <a:ext cx="2192655" cy="1295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7F855A" w14:textId="77777777" w:rsidR="00E01FEC" w:rsidRDefault="00E01FEC" w:rsidP="00E01FEC">
                              <w:pPr>
                                <w:pStyle w:val="NoSpacing"/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FOOD PAIRINGS</w:t>
                              </w:r>
                              <w:r w:rsidRPr="00AE03AA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162BADE8" w14:textId="77777777" w:rsidR="00E01FEC" w:rsidRPr="00225018" w:rsidRDefault="008F16AA" w:rsidP="00E01FEC">
                              <w:pPr>
                                <w:pStyle w:val="NoSpacing"/>
                                <w:spacing w:line="276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</w:rPr>
                                <w:t>Wild game Ragu, salami, pork sausages, and roasted lamb.  Roasted wild mushrooms with polenta.</w:t>
                              </w:r>
                            </w:p>
                            <w:p w14:paraId="24BB5973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42636526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7A2C2A82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0B67B6EA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  <w:p w14:paraId="24E0E1E3" w14:textId="77777777" w:rsidR="00E01FEC" w:rsidRPr="00E01FEC" w:rsidRDefault="00E01FEC" w:rsidP="00E01FEC">
                              <w:pPr>
                                <w:pStyle w:val="NoSpacing"/>
                                <w:spacing w:line="27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509682" id="Group 8" o:spid="_x0000_s1026" style="position:absolute;margin-left:137.35pt;margin-top:171.35pt;width:392.65pt;height:464.65pt;z-index:251656704;mso-width-relative:margin" coordsize="49866,59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606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C870573" w14:textId="77777777" w:rsidR="00AE03AA" w:rsidRPr="00AE03AA" w:rsidRDefault="005E4AD4" w:rsidP="00AE03A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NOTTOLA VINO NOBILE DI MONTEPULCIANO</w:t>
                        </w:r>
                      </w:p>
                      <w:p w14:paraId="02E8C859" w14:textId="77777777" w:rsidR="000F0BB6" w:rsidRPr="000F0BB6" w:rsidRDefault="000F0BB6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" o:spid="_x0000_s1028" type="#_x0000_t202" style="position:absolute;top:4741;width:47328;height:1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2FB7291B" w14:textId="77777777" w:rsidR="000F0BB6" w:rsidRPr="00225018" w:rsidRDefault="008F16AA">
                        <w:pPr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 w:cstheme="majorHAnsi"/>
                          </w:rPr>
                          <w:t xml:space="preserve">Vino Nobile di Montepulciano is a classic Italian wine grown in the hills of Montepulciano, Tuscany.  The blend must be at least 75% Sangiovese and can include other local varieties such as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</w:rPr>
                          <w:t>Canaiolo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</w:rPr>
                          <w:t xml:space="preserve"> or other varieties permitted in Siena.  It must be aged for a minimum of 24 months, at least 12 months in oak.</w:t>
                        </w:r>
                      </w:p>
                    </w:txbxContent>
                  </v:textbox>
                </v:shape>
                <v:shape id="Text Box 3" o:spid="_x0000_s1029" type="#_x0000_t202" style="position:absolute;top:15494;width:4732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7E11BA5" w14:textId="5E54A924" w:rsidR="006271EA" w:rsidRDefault="006271EA" w:rsidP="00AE03AA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REGION:  </w:t>
                        </w:r>
                        <w:r w:rsidRPr="006271EA">
                          <w:t>Tuscany</w:t>
                        </w:r>
                      </w:p>
                      <w:p w14:paraId="35A0BEEA" w14:textId="2370CC4C" w:rsidR="00AE03AA" w:rsidRPr="008F16AA" w:rsidRDefault="00AE03AA" w:rsidP="00AE03AA">
                        <w:pPr>
                          <w:pStyle w:val="NoSpacing"/>
                          <w:spacing w:line="276" w:lineRule="auto"/>
                        </w:pPr>
                        <w:r w:rsidRPr="00AE03AA">
                          <w:rPr>
                            <w:b/>
                          </w:rPr>
                          <w:t>APPELLATION:</w:t>
                        </w:r>
                        <w:r w:rsidR="00225018">
                          <w:rPr>
                            <w:b/>
                          </w:rPr>
                          <w:t xml:space="preserve"> </w:t>
                        </w:r>
                        <w:r w:rsidR="006271EA">
                          <w:rPr>
                            <w:rFonts w:asciiTheme="majorHAnsi" w:hAnsiTheme="majorHAnsi" w:cstheme="majorHAnsi"/>
                          </w:rPr>
                          <w:t>DOCG</w:t>
                        </w:r>
                        <w:bookmarkStart w:id="1" w:name="_GoBack"/>
                        <w:bookmarkEnd w:id="1"/>
                      </w:p>
                      <w:p w14:paraId="72C8E382" w14:textId="77777777" w:rsidR="00AE03AA" w:rsidRPr="00AE03AA" w:rsidRDefault="00AE03AA" w:rsidP="00AE03AA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 w:rsidRPr="00AE03AA">
                          <w:rPr>
                            <w:b/>
                          </w:rPr>
                          <w:t>VARIETAL:</w:t>
                        </w:r>
                        <w:r w:rsidR="00225018">
                          <w:rPr>
                            <w:b/>
                          </w:rPr>
                          <w:t xml:space="preserve"> 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>95% Sangiovese, 5% Merlot</w:t>
                        </w:r>
                      </w:p>
                      <w:p w14:paraId="1FCCDD87" w14:textId="77777777" w:rsidR="00AE03AA" w:rsidRPr="00AE03AA" w:rsidRDefault="00AE03AA" w:rsidP="00AE03AA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 w:rsidRPr="00AE03AA">
                          <w:rPr>
                            <w:b/>
                          </w:rPr>
                          <w:t>ALCOHOL:</w:t>
                        </w:r>
                        <w:r w:rsidR="00225018">
                          <w:rPr>
                            <w:b/>
                          </w:rPr>
                          <w:t xml:space="preserve"> 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>14%</w:t>
                        </w:r>
                      </w:p>
                    </w:txbxContent>
                  </v:textbox>
                </v:shape>
                <v:shape id="Text Box 5" o:spid="_x0000_s1030" type="#_x0000_t202" style="position:absolute;left:169;top:29802;width:26924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40EB3BE" w14:textId="77777777" w:rsidR="00E01FEC" w:rsidRPr="00AE03AA" w:rsidRDefault="00E01FEC" w:rsidP="00E01FEC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WINEMAKING</w:t>
                        </w:r>
                        <w:r w:rsidRPr="00AE03AA">
                          <w:rPr>
                            <w:b/>
                          </w:rPr>
                          <w:t>:</w:t>
                        </w:r>
                      </w:p>
                      <w:p w14:paraId="73127F2D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Soil Composition: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Clay/Limestone 6 ft. Deep</w:t>
                        </w:r>
                      </w:p>
                      <w:p w14:paraId="27A5C4A1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Vine Training Method: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Spurred Codon</w:t>
                        </w:r>
                      </w:p>
                      <w:p w14:paraId="1D7521E4" w14:textId="77777777" w:rsidR="00E01FEC" w:rsidRPr="00225018" w:rsidRDefault="008F16AA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 w:cstheme="majorHAnsi"/>
                          </w:rPr>
                          <w:t>Elevation: 1,100 ft.</w:t>
                        </w:r>
                      </w:p>
                      <w:p w14:paraId="31A1F3A8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Vine Exposure: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South West</w:t>
                        </w:r>
                      </w:p>
                      <w:p w14:paraId="2D0D46FA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Harvest Time: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Late September</w:t>
                        </w:r>
                      </w:p>
                      <w:p w14:paraId="7168C194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Fermentation Container: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Stainless Steel</w:t>
                        </w:r>
                      </w:p>
                      <w:p w14:paraId="5AD74605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Length of Alcoholic Fermentation: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20 Days</w:t>
                        </w:r>
                      </w:p>
                      <w:p w14:paraId="0FA62661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Malolactic Fermentation: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Wood</w:t>
                        </w:r>
                      </w:p>
                      <w:p w14:paraId="741B14AD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Type of Aging Container: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Wood</w:t>
                        </w:r>
                      </w:p>
                      <w:p w14:paraId="4DF52EF4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Type of Oak: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3,000 Liter Slovenian</w:t>
                        </w:r>
                      </w:p>
                      <w:p w14:paraId="52171517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Length of Aging Before Bottling: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24 Months</w:t>
                        </w:r>
                      </w:p>
                      <w:p w14:paraId="5A90F403" w14:textId="77777777" w:rsidR="00E01FEC" w:rsidRPr="00225018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225018">
                          <w:rPr>
                            <w:rFonts w:asciiTheme="majorHAnsi" w:hAnsiTheme="majorHAnsi" w:cstheme="majorHAnsi"/>
                          </w:rPr>
                          <w:t>Months Length of Bottle Aging:</w:t>
                        </w:r>
                        <w:r w:rsidR="008F16AA">
                          <w:rPr>
                            <w:rFonts w:asciiTheme="majorHAnsi" w:hAnsiTheme="majorHAnsi" w:cstheme="majorHAnsi"/>
                          </w:rPr>
                          <w:t xml:space="preserve"> 12 Months</w:t>
                        </w:r>
                      </w:p>
                    </w:txbxContent>
                  </v:textbox>
                </v:shape>
                <v:shape id="Text Box 6" o:spid="_x0000_s1031" type="#_x0000_t202" style="position:absolute;left:27855;top:29802;width:21926;height:1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612572F" w14:textId="77777777" w:rsidR="00E01FEC" w:rsidRDefault="00E01FEC" w:rsidP="00E01FEC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TASTING NOTES</w:t>
                        </w:r>
                        <w:r w:rsidRPr="00AE03AA">
                          <w:rPr>
                            <w:b/>
                          </w:rPr>
                          <w:t>:</w:t>
                        </w:r>
                      </w:p>
                      <w:p w14:paraId="58A77007" w14:textId="77777777" w:rsidR="00E01FEC" w:rsidRPr="008F16AA" w:rsidRDefault="008F16AA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8F16AA">
                          <w:rPr>
                            <w:rFonts w:asciiTheme="majorHAnsi" w:hAnsiTheme="majorHAnsi" w:cstheme="majorHAnsi"/>
                          </w:rPr>
                          <w:t>Ripe fruit including blackberry and raspberry with spices. It has a gently tannic tea- leaf finish. The tannins are firm and the wine has a structured acidity good for ageing.</w:t>
                        </w:r>
                      </w:p>
                      <w:p w14:paraId="2A81A119" w14:textId="77777777" w:rsidR="00E01FEC" w:rsidRPr="008F16AA" w:rsidRDefault="00E01FEC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</w:p>
                      <w:p w14:paraId="4A0E0CC8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180D2030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4A988882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</w:txbxContent>
                  </v:textbox>
                </v:shape>
                <v:shape id="Text Box 7" o:spid="_x0000_s1032" type="#_x0000_t202" style="position:absolute;left:27940;top:43772;width:21926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B7F855A" w14:textId="77777777" w:rsidR="00E01FEC" w:rsidRDefault="00E01FEC" w:rsidP="00E01FEC">
                        <w:pPr>
                          <w:pStyle w:val="NoSpacing"/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FOOD PAIRINGS</w:t>
                        </w:r>
                        <w:r w:rsidRPr="00AE03AA">
                          <w:rPr>
                            <w:b/>
                          </w:rPr>
                          <w:t>:</w:t>
                        </w:r>
                      </w:p>
                      <w:p w14:paraId="162BADE8" w14:textId="77777777" w:rsidR="00E01FEC" w:rsidRPr="00225018" w:rsidRDefault="008F16AA" w:rsidP="00E01FEC">
                        <w:pPr>
                          <w:pStyle w:val="NoSpacing"/>
                          <w:spacing w:line="276" w:lineRule="auto"/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 w:cstheme="majorHAnsi"/>
                          </w:rPr>
                          <w:t>Wild game Ragu, salami, pork sausages, and roasted lamb.  Roasted wild mushrooms with polenta.</w:t>
                        </w:r>
                      </w:p>
                      <w:p w14:paraId="24BB5973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42636526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7A2C2A82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0B67B6EA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  <w:p w14:paraId="24E0E1E3" w14:textId="77777777" w:rsidR="00E01FEC" w:rsidRPr="00E01FEC" w:rsidRDefault="00E01FEC" w:rsidP="00E01FEC">
                        <w:pPr>
                          <w:pStyle w:val="NoSpacing"/>
                          <w:spacing w:line="276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1FE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75420F" wp14:editId="6C7416CF">
                <wp:simplePos x="0" y="0"/>
                <wp:positionH relativeFrom="column">
                  <wp:posOffset>1828800</wp:posOffset>
                </wp:positionH>
                <wp:positionV relativeFrom="paragraph">
                  <wp:posOffset>4986867</wp:posOffset>
                </wp:positionV>
                <wp:extent cx="4723976" cy="0"/>
                <wp:effectExtent l="0" t="0" r="1968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39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3EC3AE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392.65pt" to="515.95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0F5DDD">
        <w:softHyphen/>
      </w:r>
      <w:r w:rsidR="000F5DDD">
        <w:softHyphen/>
      </w:r>
      <w:r w:rsidR="000F5DDD">
        <w:softHyphen/>
      </w:r>
      <w:r w:rsidR="000F5DDD">
        <w:softHyphen/>
      </w:r>
      <w:r w:rsidR="000F5DDD">
        <w:softHyphen/>
      </w:r>
    </w:p>
    <w:p w14:paraId="52552E9D" w14:textId="3E776FA4" w:rsidR="00F83122" w:rsidRDefault="004342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88D0AB7" wp14:editId="0EA52AAB">
                <wp:simplePos x="0" y="0"/>
                <wp:positionH relativeFrom="column">
                  <wp:posOffset>4235450</wp:posOffset>
                </wp:positionH>
                <wp:positionV relativeFrom="paragraph">
                  <wp:posOffset>3378835</wp:posOffset>
                </wp:positionV>
                <wp:extent cx="2360930" cy="1233170"/>
                <wp:effectExtent l="0" t="0" r="381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A34C" w14:textId="77777777" w:rsidR="00434210" w:rsidRDefault="00434210" w:rsidP="00434210">
                            <w:bookmarkStart w:id="0" w:name="_GoBack"/>
                            <w:r>
                              <w:t>AWARDS:</w:t>
                            </w:r>
                          </w:p>
                          <w:p w14:paraId="05F8B1AE" w14:textId="35DF94AB" w:rsidR="00434210" w:rsidRPr="00434210" w:rsidRDefault="00434210" w:rsidP="00434210">
                            <w:proofErr w:type="spellStart"/>
                            <w:r w:rsidRPr="00434210">
                              <w:t>Gardini</w:t>
                            </w:r>
                            <w:proofErr w:type="spellEnd"/>
                            <w:r w:rsidRPr="00434210">
                              <w:t xml:space="preserve"> </w:t>
                            </w:r>
                            <w:proofErr w:type="gramStart"/>
                            <w:r w:rsidRPr="00434210">
                              <w:t>Notes  90</w:t>
                            </w:r>
                            <w:proofErr w:type="gramEnd"/>
                            <w:r w:rsidRPr="00434210">
                              <w:t>+ Points 2015 vintage</w:t>
                            </w:r>
                          </w:p>
                          <w:p w14:paraId="4838EF09" w14:textId="2EE71523" w:rsidR="00434210" w:rsidRDefault="00434210">
                            <w:r w:rsidRPr="00434210">
                              <w:t xml:space="preserve">Wine Enthusiast 90 Points 2015 vintage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D0A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33.5pt;margin-top:266.05pt;width:185.9pt;height:97.1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" stroked="f">
                <v:textbox>
                  <w:txbxContent>
                    <w:p w14:paraId="7222A34C" w14:textId="77777777" w:rsidR="00434210" w:rsidRDefault="00434210" w:rsidP="00434210">
                      <w:bookmarkStart w:id="1" w:name="_GoBack"/>
                      <w:r>
                        <w:t>AWARDS:</w:t>
                      </w:r>
                    </w:p>
                    <w:p w14:paraId="05F8B1AE" w14:textId="35DF94AB" w:rsidR="00434210" w:rsidRPr="00434210" w:rsidRDefault="00434210" w:rsidP="00434210">
                      <w:proofErr w:type="spellStart"/>
                      <w:r w:rsidRPr="00434210">
                        <w:t>Gardini</w:t>
                      </w:r>
                      <w:proofErr w:type="spellEnd"/>
                      <w:r w:rsidRPr="00434210">
                        <w:t xml:space="preserve"> </w:t>
                      </w:r>
                      <w:proofErr w:type="gramStart"/>
                      <w:r w:rsidRPr="00434210">
                        <w:t>Notes  90</w:t>
                      </w:r>
                      <w:proofErr w:type="gramEnd"/>
                      <w:r w:rsidRPr="00434210">
                        <w:t>+ Points 2015 vintage</w:t>
                      </w:r>
                    </w:p>
                    <w:p w14:paraId="4838EF09" w14:textId="2EE71523" w:rsidR="00434210" w:rsidRDefault="00434210">
                      <w:r w:rsidRPr="00434210">
                        <w:t xml:space="preserve">Wine Enthusiast 90 Points 2015 vintage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F16AA">
        <w:rPr>
          <w:noProof/>
        </w:rPr>
        <w:drawing>
          <wp:anchor distT="0" distB="0" distL="114300" distR="114300" simplePos="0" relativeHeight="251658752" behindDoc="1" locked="0" layoutInCell="1" allowOverlap="1" wp14:anchorId="3C9BE97A" wp14:editId="4458C4E9">
            <wp:simplePos x="0" y="0"/>
            <wp:positionH relativeFrom="column">
              <wp:posOffset>-375920</wp:posOffset>
            </wp:positionH>
            <wp:positionV relativeFrom="paragraph">
              <wp:posOffset>1265555</wp:posOffset>
            </wp:positionV>
            <wp:extent cx="1808480" cy="6389370"/>
            <wp:effectExtent l="0" t="0" r="1270" b="0"/>
            <wp:wrapTight wrapText="bothSides">
              <wp:wrapPolygon edited="0"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/>
                    <a:stretch/>
                  </pic:blipFill>
                  <pic:spPr bwMode="auto">
                    <a:xfrm>
                      <a:off x="0" y="0"/>
                      <a:ext cx="1808480" cy="638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DD"/>
    <w:rsid w:val="000F0BB6"/>
    <w:rsid w:val="000F5DDD"/>
    <w:rsid w:val="001C1C3B"/>
    <w:rsid w:val="00225018"/>
    <w:rsid w:val="002C34BF"/>
    <w:rsid w:val="00434210"/>
    <w:rsid w:val="005E4AD4"/>
    <w:rsid w:val="006271EA"/>
    <w:rsid w:val="008F16AA"/>
    <w:rsid w:val="00943132"/>
    <w:rsid w:val="00AD44A2"/>
    <w:rsid w:val="00AE03AA"/>
    <w:rsid w:val="00C029F7"/>
    <w:rsid w:val="00E01FEC"/>
    <w:rsid w:val="00E67701"/>
    <w:rsid w:val="00F8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865EFB"/>
  <w15:chartTrackingRefBased/>
  <w15:docId w15:val="{96A02CC2-D7D4-4475-AC65-2A522871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3A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3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01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8F16AA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F16AA"/>
    <w:rPr>
      <w:rFonts w:ascii="Georgia" w:eastAsia="Georgia" w:hAnsi="Georgia" w:cs="Georg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Francoli USA</dc:creator>
  <cp:keywords/>
  <dc:description/>
  <cp:lastModifiedBy>Francoli USA</cp:lastModifiedBy>
  <cp:revision>6</cp:revision>
  <cp:lastPrinted>2018-05-14T20:07:00Z</cp:lastPrinted>
  <dcterms:created xsi:type="dcterms:W3CDTF">2018-05-17T19:13:00Z</dcterms:created>
  <dcterms:modified xsi:type="dcterms:W3CDTF">2019-06-06T20:58:00Z</dcterms:modified>
</cp:coreProperties>
</file>